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9E1656" w:rsidRPr="00F45CAD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  <w:r w:rsidRPr="00F45CAD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  <w:r w:rsidRPr="00F45CAD"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  <w:tr w:rsidR="009E1656" w:rsidRPr="00F45CAD" w:rsidTr="004E06F2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  <w:tr w:rsidR="009E1656" w:rsidRPr="00F45CAD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825F23" w:rsidP="00A11151">
            <w:pPr>
              <w:jc w:val="both"/>
            </w:pPr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  <w:tr w:rsidR="009E1656" w:rsidRPr="00F45CAD" w:rsidTr="004E06F2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A11151">
            <w:pPr>
              <w:jc w:val="both"/>
            </w:pPr>
          </w:p>
        </w:tc>
      </w:tr>
    </w:tbl>
    <w:p w:rsidR="009E1656" w:rsidRDefault="009E1656" w:rsidP="00A11151">
      <w:pPr>
        <w:rPr>
          <w:rFonts w:cs="Arial"/>
          <w:szCs w:val="20"/>
        </w:rPr>
      </w:pPr>
    </w:p>
    <w:p w:rsidR="0029780B" w:rsidRDefault="0029780B" w:rsidP="00436DF4">
      <w:pPr>
        <w:pStyle w:val="Oben"/>
        <w:keepNext w:val="0"/>
        <w:ind w:right="-101"/>
      </w:pPr>
    </w:p>
    <w:p w:rsidR="009E1656" w:rsidRDefault="00C66E98" w:rsidP="00436DF4">
      <w:pPr>
        <w:pStyle w:val="Oben"/>
        <w:keepNext w:val="0"/>
        <w:ind w:right="-101"/>
      </w:pPr>
      <w:r>
        <w:t xml:space="preserve">Erklärung </w:t>
      </w:r>
      <w:r w:rsidR="005409E0">
        <w:t>zum Masernschutz</w:t>
      </w:r>
    </w:p>
    <w:p w:rsidR="0029780B" w:rsidRDefault="0029780B" w:rsidP="00436DF4">
      <w:pPr>
        <w:ind w:right="-101"/>
        <w:jc w:val="both"/>
        <w:rPr>
          <w:rFonts w:cs="Arial"/>
          <w:b/>
          <w:szCs w:val="20"/>
        </w:rPr>
      </w:pPr>
    </w:p>
    <w:p w:rsidR="0029780B" w:rsidRDefault="0029780B" w:rsidP="00436DF4">
      <w:pPr>
        <w:ind w:right="-101"/>
        <w:jc w:val="both"/>
        <w:rPr>
          <w:rFonts w:cs="Arial"/>
          <w:b/>
          <w:szCs w:val="20"/>
        </w:rPr>
      </w:pPr>
    </w:p>
    <w:tbl>
      <w:tblPr>
        <w:tblW w:w="9967" w:type="dxa"/>
        <w:tblLook w:val="01E0" w:firstRow="1" w:lastRow="1" w:firstColumn="1" w:lastColumn="1" w:noHBand="0" w:noVBand="0"/>
      </w:tblPr>
      <w:tblGrid>
        <w:gridCol w:w="505"/>
        <w:gridCol w:w="9462"/>
      </w:tblGrid>
      <w:tr w:rsidR="00C66E98" w:rsidTr="0029780B">
        <w:tc>
          <w:tcPr>
            <w:tcW w:w="505" w:type="dxa"/>
            <w:shd w:val="clear" w:color="auto" w:fill="auto"/>
          </w:tcPr>
          <w:p w:rsidR="00C66E98" w:rsidRDefault="00C66E98" w:rsidP="003012F1">
            <w:pPr>
              <w:spacing w:after="80"/>
              <w:ind w:right="-80"/>
            </w:pPr>
            <w:r>
              <w:t>1.</w:t>
            </w:r>
          </w:p>
        </w:tc>
        <w:tc>
          <w:tcPr>
            <w:tcW w:w="9462" w:type="dxa"/>
            <w:shd w:val="clear" w:color="auto" w:fill="auto"/>
          </w:tcPr>
          <w:p w:rsidR="00C66E98" w:rsidRDefault="005409E0" w:rsidP="003012F1">
            <w:pPr>
              <w:spacing w:after="80"/>
              <w:ind w:right="-80"/>
            </w:pPr>
            <w:r w:rsidRPr="005409E0">
              <w:t>Erklärung zum Vergabeverfahren</w:t>
            </w:r>
          </w:p>
        </w:tc>
      </w:tr>
      <w:tr w:rsidR="00C66E98" w:rsidTr="0029780B">
        <w:tc>
          <w:tcPr>
            <w:tcW w:w="505" w:type="dxa"/>
            <w:shd w:val="clear" w:color="auto" w:fill="auto"/>
          </w:tcPr>
          <w:p w:rsidR="00C66E98" w:rsidRDefault="005409E0" w:rsidP="003012F1">
            <w:pPr>
              <w:spacing w:after="80"/>
              <w:ind w:right="-80"/>
              <w:jc w:val="both"/>
            </w:pPr>
            <w:r>
              <w:t>1.1</w:t>
            </w:r>
          </w:p>
        </w:tc>
        <w:tc>
          <w:tcPr>
            <w:tcW w:w="9462" w:type="dxa"/>
            <w:shd w:val="clear" w:color="auto" w:fill="auto"/>
          </w:tcPr>
          <w:p w:rsidR="005409E0" w:rsidRDefault="005409E0" w:rsidP="005409E0">
            <w:pPr>
              <w:spacing w:after="80"/>
              <w:ind w:right="-80"/>
              <w:jc w:val="both"/>
            </w:pPr>
            <w:r>
              <w:t>Der Bewerber/Bieter versichert, dass alle zur Erfüllung des Vertrags eingesetzten Personen vor Beginn ihrer Tätigkeit die Anforderungen gemäß § 20 Abs. 9 IfSG erfüllen und sämtliche für die Nachweisführung gem. § 20 Abs. 9 IfSG notwendigen Unterlagen beim Bewerber/Bieter vorliegen.</w:t>
            </w:r>
          </w:p>
          <w:p w:rsidR="00C66E98" w:rsidRDefault="00C66E98" w:rsidP="005409E0">
            <w:pPr>
              <w:spacing w:after="80"/>
              <w:ind w:right="-80"/>
              <w:jc w:val="both"/>
            </w:pPr>
          </w:p>
        </w:tc>
      </w:tr>
      <w:tr w:rsidR="005409E0" w:rsidTr="0029780B">
        <w:tc>
          <w:tcPr>
            <w:tcW w:w="505" w:type="dxa"/>
            <w:shd w:val="clear" w:color="auto" w:fill="auto"/>
          </w:tcPr>
          <w:p w:rsidR="005409E0" w:rsidRDefault="005409E0" w:rsidP="003012F1">
            <w:pPr>
              <w:spacing w:after="80"/>
              <w:ind w:right="-80"/>
              <w:jc w:val="both"/>
            </w:pPr>
            <w:r>
              <w:t>1.2</w:t>
            </w:r>
          </w:p>
        </w:tc>
        <w:tc>
          <w:tcPr>
            <w:tcW w:w="9462" w:type="dxa"/>
            <w:shd w:val="clear" w:color="auto" w:fill="auto"/>
          </w:tcPr>
          <w:p w:rsidR="005409E0" w:rsidRDefault="005409E0" w:rsidP="005409E0">
            <w:pPr>
              <w:spacing w:after="80"/>
              <w:ind w:right="-80"/>
              <w:jc w:val="both"/>
            </w:pPr>
            <w:r>
              <w:t xml:space="preserve">Die Abgabe einer wissentlich falschen Erklärung nach Nr. 1.1 berechtigt den Auftraggeber nach Nr. 1.2 zur Kündigung aus wichtigem Grund ohne Einhaltung einer Frist. </w:t>
            </w:r>
          </w:p>
        </w:tc>
      </w:tr>
      <w:tr w:rsidR="005409E0" w:rsidTr="0029780B">
        <w:tc>
          <w:tcPr>
            <w:tcW w:w="505" w:type="dxa"/>
            <w:shd w:val="clear" w:color="auto" w:fill="auto"/>
          </w:tcPr>
          <w:p w:rsidR="005409E0" w:rsidRDefault="005409E0" w:rsidP="003012F1">
            <w:pPr>
              <w:spacing w:after="80"/>
              <w:ind w:right="-80"/>
              <w:jc w:val="both"/>
            </w:pPr>
          </w:p>
        </w:tc>
        <w:tc>
          <w:tcPr>
            <w:tcW w:w="9462" w:type="dxa"/>
            <w:shd w:val="clear" w:color="auto" w:fill="auto"/>
          </w:tcPr>
          <w:p w:rsidR="005409E0" w:rsidRDefault="005409E0" w:rsidP="005409E0">
            <w:pPr>
              <w:spacing w:after="80"/>
              <w:ind w:right="-80"/>
              <w:jc w:val="both"/>
            </w:pPr>
          </w:p>
        </w:tc>
      </w:tr>
      <w:tr w:rsidR="005409E0" w:rsidTr="0029780B">
        <w:tc>
          <w:tcPr>
            <w:tcW w:w="505" w:type="dxa"/>
            <w:shd w:val="clear" w:color="auto" w:fill="auto"/>
          </w:tcPr>
          <w:p w:rsidR="005409E0" w:rsidRDefault="005409E0" w:rsidP="003012F1">
            <w:pPr>
              <w:spacing w:after="80"/>
              <w:ind w:right="-80"/>
              <w:jc w:val="both"/>
            </w:pPr>
            <w:r>
              <w:t>2.</w:t>
            </w:r>
          </w:p>
        </w:tc>
        <w:tc>
          <w:tcPr>
            <w:tcW w:w="9462" w:type="dxa"/>
            <w:shd w:val="clear" w:color="auto" w:fill="auto"/>
          </w:tcPr>
          <w:p w:rsidR="005409E0" w:rsidRDefault="005409E0" w:rsidP="005409E0">
            <w:pPr>
              <w:spacing w:after="80"/>
              <w:ind w:right="-80"/>
              <w:jc w:val="both"/>
            </w:pPr>
            <w:r w:rsidRPr="005409E0">
              <w:t>Mir/Uns ist bewusst, dass eine Nichtbeachtung dieser Erklärung meinen/unseren Ausschluss von der Teilnahme am Wettbewerb zur Folge haben kann.</w:t>
            </w:r>
          </w:p>
        </w:tc>
      </w:tr>
      <w:tr w:rsidR="005409E0" w:rsidRPr="005409E0" w:rsidTr="0029780B">
        <w:tblPrEx>
          <w:tblBorders>
            <w:bottom w:val="single" w:sz="4" w:space="0" w:color="808080"/>
          </w:tblBorders>
        </w:tblPrEx>
        <w:trPr>
          <w:trHeight w:val="548"/>
        </w:trPr>
        <w:tc>
          <w:tcPr>
            <w:tcW w:w="996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5409E0" w:rsidRDefault="005409E0" w:rsidP="005409E0">
            <w:pPr>
              <w:jc w:val="both"/>
              <w:rPr>
                <w:szCs w:val="20"/>
              </w:rPr>
            </w:pPr>
          </w:p>
          <w:p w:rsidR="005409E0" w:rsidRDefault="005409E0" w:rsidP="005409E0">
            <w:pPr>
              <w:jc w:val="both"/>
              <w:rPr>
                <w:szCs w:val="20"/>
              </w:rPr>
            </w:pPr>
          </w:p>
          <w:p w:rsidR="005409E0" w:rsidRDefault="005409E0" w:rsidP="005409E0">
            <w:pPr>
              <w:jc w:val="both"/>
              <w:rPr>
                <w:szCs w:val="20"/>
              </w:rPr>
            </w:pPr>
          </w:p>
          <w:p w:rsidR="005409E0" w:rsidRDefault="005409E0" w:rsidP="005409E0">
            <w:pPr>
              <w:jc w:val="both"/>
              <w:rPr>
                <w:szCs w:val="20"/>
              </w:rPr>
            </w:pPr>
          </w:p>
          <w:p w:rsidR="005409E0" w:rsidRDefault="005409E0" w:rsidP="005409E0">
            <w:pPr>
              <w:jc w:val="both"/>
              <w:rPr>
                <w:szCs w:val="20"/>
              </w:rPr>
            </w:pPr>
          </w:p>
          <w:p w:rsidR="005409E0" w:rsidRPr="005409E0" w:rsidRDefault="005409E0" w:rsidP="005409E0">
            <w:pPr>
              <w:jc w:val="both"/>
              <w:rPr>
                <w:szCs w:val="20"/>
              </w:rPr>
            </w:pPr>
          </w:p>
        </w:tc>
      </w:tr>
    </w:tbl>
    <w:p w:rsidR="005409E0" w:rsidRPr="005409E0" w:rsidRDefault="005409E0" w:rsidP="005409E0">
      <w:pPr>
        <w:jc w:val="both"/>
        <w:rPr>
          <w:sz w:val="18"/>
          <w:szCs w:val="18"/>
        </w:rPr>
      </w:pPr>
      <w:r w:rsidRPr="005409E0">
        <w:t xml:space="preserve">(Ort, Datum, Stempel, Unterschrift des Bieters) </w:t>
      </w:r>
      <w:r w:rsidRPr="005409E0">
        <w:rPr>
          <w:sz w:val="18"/>
          <w:szCs w:val="18"/>
        </w:rPr>
        <w:footnoteReference w:id="1"/>
      </w:r>
      <w:r w:rsidRPr="005409E0">
        <w:rPr>
          <w:sz w:val="18"/>
          <w:szCs w:val="18"/>
        </w:rPr>
        <w:t xml:space="preserve"> </w:t>
      </w:r>
    </w:p>
    <w:p w:rsidR="005409E0" w:rsidRPr="005409E0" w:rsidRDefault="005409E0" w:rsidP="005409E0">
      <w:pPr>
        <w:spacing w:line="360" w:lineRule="auto"/>
        <w:contextualSpacing/>
      </w:pPr>
    </w:p>
    <w:p w:rsidR="005409E0" w:rsidRPr="005409E0" w:rsidRDefault="005409E0" w:rsidP="005409E0">
      <w:pPr>
        <w:spacing w:line="360" w:lineRule="auto"/>
        <w:contextualSpacing/>
      </w:pPr>
    </w:p>
    <w:p w:rsidR="005409E0" w:rsidRPr="005409E0" w:rsidRDefault="005409E0" w:rsidP="005409E0">
      <w:pPr>
        <w:jc w:val="both"/>
      </w:pPr>
      <w:r w:rsidRPr="005409E0">
        <w:t>Anmerkung: Sofern Erklärungen und Nachweise in Kopie oder als Telefax vorgelegt werden, behält sich die Vergabestelle vor, die Originale zu verlangen.</w:t>
      </w:r>
    </w:p>
    <w:p w:rsidR="005409E0" w:rsidRPr="005409E0" w:rsidRDefault="005409E0" w:rsidP="005409E0">
      <w:pPr>
        <w:jc w:val="both"/>
      </w:pPr>
    </w:p>
    <w:p w:rsidR="009E1656" w:rsidRPr="0029780B" w:rsidRDefault="009E1656" w:rsidP="00436DF4">
      <w:pPr>
        <w:pStyle w:val="berschrift2"/>
        <w:numPr>
          <w:ilvl w:val="0"/>
          <w:numId w:val="0"/>
        </w:numPr>
        <w:ind w:right="-101"/>
        <w:rPr>
          <w:rFonts w:cs="Times New Roman"/>
          <w:b w:val="0"/>
          <w:bCs w:val="0"/>
          <w:iCs w:val="0"/>
          <w:szCs w:val="24"/>
        </w:rPr>
      </w:pPr>
    </w:p>
    <w:sectPr w:rsidR="009E1656" w:rsidRPr="0029780B" w:rsidSect="00200FF8">
      <w:headerReference w:type="even" r:id="rId7"/>
      <w:headerReference w:type="default" r:id="rId8"/>
      <w:footerReference w:type="default" r:id="rId9"/>
      <w:pgSz w:w="11906" w:h="16838" w:code="9"/>
      <w:pgMar w:top="851" w:right="851" w:bottom="567" w:left="130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F1" w:rsidRDefault="003012F1">
      <w:r>
        <w:separator/>
      </w:r>
    </w:p>
    <w:p w:rsidR="003012F1" w:rsidRDefault="003012F1"/>
    <w:p w:rsidR="003012F1" w:rsidRDefault="003012F1"/>
  </w:endnote>
  <w:endnote w:type="continuationSeparator" w:id="0">
    <w:p w:rsidR="003012F1" w:rsidRDefault="003012F1">
      <w:r>
        <w:continuationSeparator/>
      </w:r>
    </w:p>
    <w:p w:rsidR="003012F1" w:rsidRDefault="003012F1"/>
    <w:p w:rsidR="003012F1" w:rsidRDefault="00301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20"/>
    </w:tblGrid>
    <w:tr w:rsidR="00B0764D" w:rsidRPr="0033457F" w:rsidTr="00200FF8">
      <w:trPr>
        <w:cantSplit/>
        <w:trHeight w:hRule="exact" w:val="397"/>
      </w:trPr>
      <w:tc>
        <w:tcPr>
          <w:tcW w:w="8280" w:type="dxa"/>
          <w:vAlign w:val="center"/>
        </w:tcPr>
        <w:p w:rsidR="00B0764D" w:rsidRPr="0033457F" w:rsidRDefault="00B0764D" w:rsidP="002129EE">
          <w:pPr>
            <w:tabs>
              <w:tab w:val="left" w:pos="146"/>
            </w:tabs>
            <w:rPr>
              <w:rFonts w:cs="Arial"/>
              <w:sz w:val="16"/>
              <w:szCs w:val="16"/>
            </w:rPr>
          </w:pPr>
          <w:r w:rsidRPr="0033457F">
            <w:rPr>
              <w:rFonts w:cs="Arial"/>
              <w:sz w:val="16"/>
              <w:szCs w:val="16"/>
            </w:rPr>
            <w:t>©</w:t>
          </w:r>
          <w:r w:rsidR="00670787">
            <w:rPr>
              <w:rFonts w:cs="Arial"/>
              <w:sz w:val="16"/>
              <w:szCs w:val="16"/>
            </w:rPr>
            <w:t xml:space="preserve"> VHF </w:t>
          </w:r>
          <w:r w:rsidRPr="0033457F">
            <w:rPr>
              <w:rFonts w:cs="Arial"/>
              <w:sz w:val="16"/>
              <w:szCs w:val="16"/>
            </w:rPr>
            <w:t xml:space="preserve">Bayern - Stand </w:t>
          </w:r>
          <w:r w:rsidR="0029780B">
            <w:rPr>
              <w:rFonts w:cs="Arial"/>
              <w:sz w:val="16"/>
              <w:szCs w:val="16"/>
            </w:rPr>
            <w:t>August 2020</w:t>
          </w:r>
        </w:p>
      </w:tc>
      <w:tc>
        <w:tcPr>
          <w:tcW w:w="1620" w:type="dxa"/>
          <w:vAlign w:val="center"/>
        </w:tcPr>
        <w:p w:rsidR="00B0764D" w:rsidRPr="0033457F" w:rsidRDefault="00B0764D" w:rsidP="00D6072E">
          <w:pPr>
            <w:jc w:val="right"/>
            <w:rPr>
              <w:rFonts w:cs="Arial"/>
              <w:sz w:val="16"/>
              <w:szCs w:val="16"/>
            </w:rPr>
          </w:pPr>
          <w:r w:rsidRPr="0033457F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3457F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33457F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310C7A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33457F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33457F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33457F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3457F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33457F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310C7A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33457F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B0764D" w:rsidRPr="00046C8E" w:rsidRDefault="00B076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F1" w:rsidRDefault="003012F1">
      <w:r>
        <w:separator/>
      </w:r>
    </w:p>
    <w:p w:rsidR="003012F1" w:rsidRDefault="003012F1"/>
    <w:p w:rsidR="003012F1" w:rsidRDefault="003012F1"/>
  </w:footnote>
  <w:footnote w:type="continuationSeparator" w:id="0">
    <w:p w:rsidR="003012F1" w:rsidRDefault="003012F1">
      <w:r>
        <w:continuationSeparator/>
      </w:r>
    </w:p>
    <w:p w:rsidR="003012F1" w:rsidRDefault="003012F1"/>
    <w:p w:rsidR="003012F1" w:rsidRDefault="003012F1"/>
  </w:footnote>
  <w:footnote w:id="1">
    <w:p w:rsidR="005409E0" w:rsidRDefault="005409E0" w:rsidP="005409E0">
      <w:pPr>
        <w:pStyle w:val="Funotentext"/>
      </w:pPr>
      <w:r>
        <w:rPr>
          <w:rStyle w:val="Funotenzeichen"/>
        </w:rPr>
        <w:footnoteRef/>
      </w:r>
      <w:r>
        <w:t xml:space="preserve"> n</w:t>
      </w:r>
      <w:r w:rsidRPr="004C0155">
        <w:t>ur erforderlich, wenn diese Erklärung nicht Bestandteil eines unterschriebenen</w:t>
      </w:r>
      <w:r>
        <w:t xml:space="preserve"> oder elektronischen</w:t>
      </w:r>
      <w:r w:rsidRPr="004C0155">
        <w:t xml:space="preserve"> Angebotes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D" w:rsidRDefault="00B0764D"/>
  <w:p w:rsidR="00B0764D" w:rsidRDefault="00B076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D" w:rsidRDefault="00670787" w:rsidP="00200FF8">
    <w:pPr>
      <w:pStyle w:val="Kopfzeile"/>
      <w:ind w:right="-149"/>
    </w:pPr>
    <w:r w:rsidRPr="00670787">
      <w:t>VI.17</w:t>
    </w:r>
  </w:p>
  <w:p w:rsidR="00B0764D" w:rsidRPr="00AB4B05" w:rsidRDefault="00B0764D" w:rsidP="00200FF8">
    <w:pPr>
      <w:pStyle w:val="UnterKopfzeile"/>
      <w:ind w:right="-149"/>
    </w:pPr>
    <w:r>
      <w:t>(</w:t>
    </w:r>
    <w:r w:rsidR="0053762E">
      <w:t xml:space="preserve">Erklärung </w:t>
    </w:r>
    <w:r w:rsidR="005409E0">
      <w:t>Masernschutz</w:t>
    </w:r>
    <w:r w:rsidR="0053762E">
      <w:t>gesetz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1D0E207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AB2CBB"/>
    <w:multiLevelType w:val="multilevel"/>
    <w:tmpl w:val="A1AA675C"/>
    <w:lvl w:ilvl="0">
      <w:start w:val="1"/>
      <w:numFmt w:val="decimal"/>
      <w:pStyle w:val="VHB-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VHB-Standard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4BF9"/>
    <w:multiLevelType w:val="hybridMultilevel"/>
    <w:tmpl w:val="E4983B30"/>
    <w:lvl w:ilvl="0" w:tplc="D83029E0">
      <w:start w:val="1"/>
      <w:numFmt w:val="bullet"/>
      <w:pStyle w:val="VHB-Aufzhlung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8"/>
    <w:rsid w:val="000021DC"/>
    <w:rsid w:val="0000737B"/>
    <w:rsid w:val="0001134B"/>
    <w:rsid w:val="000114D3"/>
    <w:rsid w:val="0002549A"/>
    <w:rsid w:val="00046C8E"/>
    <w:rsid w:val="0006675C"/>
    <w:rsid w:val="00070EAA"/>
    <w:rsid w:val="00081305"/>
    <w:rsid w:val="000848E7"/>
    <w:rsid w:val="000A42AA"/>
    <w:rsid w:val="001028D9"/>
    <w:rsid w:val="00106076"/>
    <w:rsid w:val="001141CC"/>
    <w:rsid w:val="00127C79"/>
    <w:rsid w:val="001426F7"/>
    <w:rsid w:val="00142C35"/>
    <w:rsid w:val="00172C40"/>
    <w:rsid w:val="001A6205"/>
    <w:rsid w:val="001B705C"/>
    <w:rsid w:val="001C3E5C"/>
    <w:rsid w:val="001C509D"/>
    <w:rsid w:val="001E0C92"/>
    <w:rsid w:val="001F47CC"/>
    <w:rsid w:val="00200FF8"/>
    <w:rsid w:val="00202A95"/>
    <w:rsid w:val="002129EE"/>
    <w:rsid w:val="002517FD"/>
    <w:rsid w:val="00263542"/>
    <w:rsid w:val="002748DF"/>
    <w:rsid w:val="0029780B"/>
    <w:rsid w:val="002C0F7B"/>
    <w:rsid w:val="002C403D"/>
    <w:rsid w:val="002E4302"/>
    <w:rsid w:val="002F4952"/>
    <w:rsid w:val="003012F1"/>
    <w:rsid w:val="003051F8"/>
    <w:rsid w:val="00310C7A"/>
    <w:rsid w:val="00327698"/>
    <w:rsid w:val="0033457F"/>
    <w:rsid w:val="003552CC"/>
    <w:rsid w:val="00355C7F"/>
    <w:rsid w:val="003A36E9"/>
    <w:rsid w:val="003D0108"/>
    <w:rsid w:val="003D3E99"/>
    <w:rsid w:val="003E2CD4"/>
    <w:rsid w:val="00402A1B"/>
    <w:rsid w:val="004147A4"/>
    <w:rsid w:val="00424038"/>
    <w:rsid w:val="00436DF4"/>
    <w:rsid w:val="0045228F"/>
    <w:rsid w:val="00454471"/>
    <w:rsid w:val="0045726B"/>
    <w:rsid w:val="0047055A"/>
    <w:rsid w:val="0047613F"/>
    <w:rsid w:val="00480ABD"/>
    <w:rsid w:val="004818FE"/>
    <w:rsid w:val="00492429"/>
    <w:rsid w:val="004B65F6"/>
    <w:rsid w:val="004C5609"/>
    <w:rsid w:val="004D44E4"/>
    <w:rsid w:val="004E06F2"/>
    <w:rsid w:val="004E07A5"/>
    <w:rsid w:val="004E3711"/>
    <w:rsid w:val="00500C2B"/>
    <w:rsid w:val="00513E77"/>
    <w:rsid w:val="00520D3B"/>
    <w:rsid w:val="005333C9"/>
    <w:rsid w:val="0053762E"/>
    <w:rsid w:val="005409E0"/>
    <w:rsid w:val="005575B0"/>
    <w:rsid w:val="00557A7C"/>
    <w:rsid w:val="00573601"/>
    <w:rsid w:val="00574488"/>
    <w:rsid w:val="00576C66"/>
    <w:rsid w:val="005A4489"/>
    <w:rsid w:val="005C301C"/>
    <w:rsid w:val="005C41DA"/>
    <w:rsid w:val="005D0279"/>
    <w:rsid w:val="005F32A5"/>
    <w:rsid w:val="005F41CD"/>
    <w:rsid w:val="00605DD3"/>
    <w:rsid w:val="00606550"/>
    <w:rsid w:val="00607EE7"/>
    <w:rsid w:val="00614636"/>
    <w:rsid w:val="00620730"/>
    <w:rsid w:val="00640260"/>
    <w:rsid w:val="00641FBD"/>
    <w:rsid w:val="00643351"/>
    <w:rsid w:val="0066119D"/>
    <w:rsid w:val="0066594E"/>
    <w:rsid w:val="00667DCD"/>
    <w:rsid w:val="00670787"/>
    <w:rsid w:val="006A5AED"/>
    <w:rsid w:val="006A66F3"/>
    <w:rsid w:val="006B7CF1"/>
    <w:rsid w:val="006D70A3"/>
    <w:rsid w:val="006E4CB7"/>
    <w:rsid w:val="00724CA7"/>
    <w:rsid w:val="00734EDE"/>
    <w:rsid w:val="007633C2"/>
    <w:rsid w:val="0078194F"/>
    <w:rsid w:val="00782E76"/>
    <w:rsid w:val="0078695C"/>
    <w:rsid w:val="00793575"/>
    <w:rsid w:val="007E61DB"/>
    <w:rsid w:val="00801D9A"/>
    <w:rsid w:val="0081723D"/>
    <w:rsid w:val="00825F23"/>
    <w:rsid w:val="008B1F06"/>
    <w:rsid w:val="008D752E"/>
    <w:rsid w:val="008D764D"/>
    <w:rsid w:val="008F52AA"/>
    <w:rsid w:val="008F6547"/>
    <w:rsid w:val="00910F0B"/>
    <w:rsid w:val="00962412"/>
    <w:rsid w:val="0097166A"/>
    <w:rsid w:val="009769C9"/>
    <w:rsid w:val="009A3215"/>
    <w:rsid w:val="009A33B4"/>
    <w:rsid w:val="009C14BE"/>
    <w:rsid w:val="009C32CC"/>
    <w:rsid w:val="009E1656"/>
    <w:rsid w:val="00A00872"/>
    <w:rsid w:val="00A03BE4"/>
    <w:rsid w:val="00A11151"/>
    <w:rsid w:val="00A5084B"/>
    <w:rsid w:val="00A75824"/>
    <w:rsid w:val="00A90C84"/>
    <w:rsid w:val="00AA0DAD"/>
    <w:rsid w:val="00AA50F1"/>
    <w:rsid w:val="00AB4B05"/>
    <w:rsid w:val="00AC56D5"/>
    <w:rsid w:val="00AC7F2D"/>
    <w:rsid w:val="00AD584D"/>
    <w:rsid w:val="00AE4AF0"/>
    <w:rsid w:val="00B003C3"/>
    <w:rsid w:val="00B008B2"/>
    <w:rsid w:val="00B0764D"/>
    <w:rsid w:val="00B14EF0"/>
    <w:rsid w:val="00B23C01"/>
    <w:rsid w:val="00B23DD6"/>
    <w:rsid w:val="00B40909"/>
    <w:rsid w:val="00B434E5"/>
    <w:rsid w:val="00B61D2B"/>
    <w:rsid w:val="00B8611D"/>
    <w:rsid w:val="00B96ADB"/>
    <w:rsid w:val="00BA5E42"/>
    <w:rsid w:val="00BB43DE"/>
    <w:rsid w:val="00BF2190"/>
    <w:rsid w:val="00C101BF"/>
    <w:rsid w:val="00C246AC"/>
    <w:rsid w:val="00C26124"/>
    <w:rsid w:val="00C2678D"/>
    <w:rsid w:val="00C30192"/>
    <w:rsid w:val="00C66E98"/>
    <w:rsid w:val="00C764C5"/>
    <w:rsid w:val="00C96E57"/>
    <w:rsid w:val="00CD54C7"/>
    <w:rsid w:val="00CF64C4"/>
    <w:rsid w:val="00D05C74"/>
    <w:rsid w:val="00D24F61"/>
    <w:rsid w:val="00D6072E"/>
    <w:rsid w:val="00DA276D"/>
    <w:rsid w:val="00DB6C0D"/>
    <w:rsid w:val="00DC2EA6"/>
    <w:rsid w:val="00DC7E08"/>
    <w:rsid w:val="00DD5025"/>
    <w:rsid w:val="00DE2F64"/>
    <w:rsid w:val="00DE420C"/>
    <w:rsid w:val="00DF5AA6"/>
    <w:rsid w:val="00E02FAA"/>
    <w:rsid w:val="00E1197E"/>
    <w:rsid w:val="00E16364"/>
    <w:rsid w:val="00E322E9"/>
    <w:rsid w:val="00E571AF"/>
    <w:rsid w:val="00E578EB"/>
    <w:rsid w:val="00E6087B"/>
    <w:rsid w:val="00E83FEC"/>
    <w:rsid w:val="00E85EBB"/>
    <w:rsid w:val="00EA10EB"/>
    <w:rsid w:val="00EB699C"/>
    <w:rsid w:val="00EC7AED"/>
    <w:rsid w:val="00F133C2"/>
    <w:rsid w:val="00F21669"/>
    <w:rsid w:val="00F32C49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53F87E4-C4C6-4DDD-B0AC-3CC970C4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9E1656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HB-Kopfzeilentext">
    <w:name w:val="VHB-Kopfzeilentext"/>
    <w:basedOn w:val="Standard"/>
    <w:rsid w:val="009E1656"/>
    <w:rPr>
      <w:rFonts w:cs="Arial"/>
      <w:b/>
      <w:szCs w:val="20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-berschrift1">
    <w:name w:val="VHB-Überschrift 1"/>
    <w:basedOn w:val="berschrift1"/>
    <w:autoRedefine/>
    <w:rsid w:val="009E1656"/>
    <w:pPr>
      <w:numPr>
        <w:numId w:val="24"/>
      </w:numPr>
      <w:spacing w:after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-Standard2">
    <w:name w:val="VHB-Standard 2"/>
    <w:autoRedefine/>
    <w:rsid w:val="009E1656"/>
    <w:pPr>
      <w:numPr>
        <w:ilvl w:val="1"/>
        <w:numId w:val="24"/>
      </w:numPr>
      <w:spacing w:before="120" w:after="60"/>
      <w:ind w:right="-57"/>
      <w:jc w:val="both"/>
    </w:pPr>
    <w:rPr>
      <w:rFonts w:ascii="Arial" w:hAnsi="Arial" w:cs="Arial"/>
    </w:rPr>
  </w:style>
  <w:style w:type="paragraph" w:customStyle="1" w:styleId="VHB-Aufzhlung">
    <w:name w:val="VHB-Aufzählung"/>
    <w:basedOn w:val="Liste"/>
    <w:autoRedefine/>
    <w:rsid w:val="009E1656"/>
    <w:pPr>
      <w:numPr>
        <w:numId w:val="23"/>
      </w:numPr>
      <w:spacing w:after="60"/>
      <w:contextualSpacing/>
      <w:jc w:val="both"/>
    </w:pPr>
  </w:style>
  <w:style w:type="paragraph" w:styleId="Liste">
    <w:name w:val="List"/>
    <w:basedOn w:val="Standard"/>
    <w:rsid w:val="009E1656"/>
    <w:pPr>
      <w:ind w:left="283" w:hanging="283"/>
    </w:pPr>
  </w:style>
  <w:style w:type="paragraph" w:customStyle="1" w:styleId="Oben">
    <w:name w:val="Oben"/>
    <w:basedOn w:val="Standard"/>
    <w:next w:val="Standard"/>
    <w:rsid w:val="009E1656"/>
    <w:pPr>
      <w:keepNext/>
      <w:jc w:val="both"/>
    </w:pPr>
    <w:rPr>
      <w:b/>
      <w:szCs w:val="20"/>
    </w:rPr>
  </w:style>
  <w:style w:type="table" w:styleId="Tabellenraster">
    <w:name w:val="Table Grid"/>
    <w:basedOn w:val="NormaleTabelle"/>
    <w:rsid w:val="00C6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123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VI-17 Erklärung Masernschutzgesetz</vt:lpstr>
    </vt:vector>
  </TitlesOfParts>
  <Company>StMB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VI-17 Erklärung Masernschutzgesetz</dc:title>
  <dc:subject>VI-17 Erklärung Masernschutzgesetz</dc:subject>
  <dc:creator>StMB-Z5</dc:creator>
  <cp:lastModifiedBy>Rieger, Angelika (StMB)</cp:lastModifiedBy>
  <cp:revision>4</cp:revision>
  <cp:lastPrinted>2020-08-06T07:07:00Z</cp:lastPrinted>
  <dcterms:created xsi:type="dcterms:W3CDTF">2020-08-06T07:46:00Z</dcterms:created>
  <dcterms:modified xsi:type="dcterms:W3CDTF">2020-08-06T13:04:00Z</dcterms:modified>
</cp:coreProperties>
</file>